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DA8B" w14:textId="77777777" w:rsidR="00F31C8A" w:rsidRPr="001D42B7" w:rsidRDefault="00F31C8A" w:rsidP="00F31C8A">
      <w:pPr>
        <w:pStyle w:val="CM3"/>
        <w:jc w:val="center"/>
        <w:rPr>
          <w:b/>
          <w:bCs/>
        </w:rPr>
      </w:pPr>
      <w:r w:rsidRPr="001D42B7">
        <w:rPr>
          <w:b/>
          <w:bCs/>
        </w:rPr>
        <w:t>Hard Copy Notice of The</w:t>
      </w:r>
    </w:p>
    <w:p w14:paraId="120BFF0F" w14:textId="77777777" w:rsidR="00F31C8A" w:rsidRPr="001D42B7" w:rsidRDefault="00F31C8A" w:rsidP="00F31C8A">
      <w:pPr>
        <w:jc w:val="center"/>
      </w:pPr>
      <w:r w:rsidRPr="001D42B7">
        <w:rPr>
          <w:b/>
          <w:bCs/>
        </w:rPr>
        <w:t>Filing of an Application for Permanent Alien Employment Certification</w:t>
      </w:r>
      <w:r w:rsidRPr="001D42B7">
        <w:t xml:space="preserve">  </w:t>
      </w:r>
    </w:p>
    <w:p w14:paraId="71449FF6" w14:textId="77777777" w:rsidR="00F31C8A" w:rsidRPr="001D42B7" w:rsidRDefault="00F31C8A" w:rsidP="00F31C8A">
      <w:pPr>
        <w:jc w:val="both"/>
      </w:pPr>
    </w:p>
    <w:p w14:paraId="70B9A570" w14:textId="77777777" w:rsidR="00F31C8A" w:rsidRPr="00B24B16" w:rsidRDefault="00F31C8A" w:rsidP="00F31C8A">
      <w:pPr>
        <w:jc w:val="both"/>
      </w:pPr>
      <w:r w:rsidRPr="001D42B7">
        <w:t xml:space="preserve">This notice is required by 20 CFR § 656.10(d)(3) and </w:t>
      </w:r>
      <w:proofErr w:type="gramStart"/>
      <w:r w:rsidRPr="001D42B7">
        <w:t>being</w:t>
      </w:r>
      <w:proofErr w:type="gramEnd"/>
      <w:r w:rsidRPr="001D42B7">
        <w:t xml:space="preserve"> provided in anticipation of the filing of an application for permanent alien labor certi</w:t>
      </w:r>
      <w:r>
        <w:t>fication for the job opportunities</w:t>
      </w:r>
      <w:r w:rsidRPr="001D42B7">
        <w:t xml:space="preserve"> described below.  Any person may provide documentary evidence bearing on this application to the Certifying Offic</w:t>
      </w:r>
      <w:r>
        <w:t xml:space="preserve">er of the Department of Labor. </w:t>
      </w:r>
      <w:r w:rsidRPr="001D42B7">
        <w:t>The address of the appropriate Certifying Officer is:  Certifying Officer, U.S. Department of Labor, Employment and Training Administration</w:t>
      </w:r>
      <w:r>
        <w:rPr>
          <w:rFonts w:ascii="Helvetica" w:hAnsi="Helvetica"/>
          <w:color w:val="212121"/>
          <w:sz w:val="26"/>
          <w:szCs w:val="26"/>
          <w:shd w:val="clear" w:color="auto" w:fill="FFFFFF"/>
        </w:rPr>
        <w:t xml:space="preserve">, </w:t>
      </w:r>
      <w:r w:rsidRPr="00BC2CED">
        <w:rPr>
          <w:color w:val="212121"/>
          <w:shd w:val="clear" w:color="auto" w:fill="FFFFFF"/>
        </w:rPr>
        <w:t>Office of Foreign Labor Certification, 200 Constitution Avenue, NW, Room N-5311, Washington, DC 20210</w:t>
      </w:r>
      <w:r w:rsidRPr="00BC2CED">
        <w:t>.</w:t>
      </w:r>
      <w:r w:rsidRPr="001D42B7">
        <w:t xml:space="preserve">  This </w:t>
      </w:r>
      <w:r w:rsidRPr="00B24B16">
        <w:t xml:space="preserve">notice </w:t>
      </w:r>
      <w:proofErr w:type="gramStart"/>
      <w:r w:rsidRPr="00B24B16">
        <w:t>is being</w:t>
      </w:r>
      <w:proofErr w:type="gramEnd"/>
      <w:r w:rsidRPr="00B24B16">
        <w:t xml:space="preserve"> posted for 10 consecutive business days. </w:t>
      </w:r>
    </w:p>
    <w:p w14:paraId="1D0CAA4F" w14:textId="77777777" w:rsidR="00F31C8A" w:rsidRPr="00B24B16" w:rsidRDefault="00F31C8A" w:rsidP="00F31C8A"/>
    <w:p w14:paraId="09EE4C7A" w14:textId="77777777" w:rsidR="00F31C8A" w:rsidRPr="00B24B16" w:rsidRDefault="00F31C8A" w:rsidP="00F31C8A">
      <w:r w:rsidRPr="00B24B16">
        <w:t xml:space="preserve">Name of Employer: </w:t>
      </w:r>
      <w:r w:rsidRPr="00B24B16">
        <w:tab/>
        <w:t>Cincinnati United Soccer Club</w:t>
      </w:r>
    </w:p>
    <w:p w14:paraId="27061F48" w14:textId="77777777" w:rsidR="00B24B16" w:rsidRPr="00B24B16" w:rsidRDefault="00B24B16" w:rsidP="00F31C8A"/>
    <w:p w14:paraId="7FD83CC4" w14:textId="7D9C6E97" w:rsidR="00F31C8A" w:rsidRPr="00B24B16" w:rsidRDefault="00B24B16" w:rsidP="00B24B16">
      <w:r w:rsidRPr="00B24B16">
        <w:t>Job Location:              Westlake Center, 4555 Lake Forest Drive</w:t>
      </w:r>
    </w:p>
    <w:p w14:paraId="25A0214B" w14:textId="77777777" w:rsidR="00F31C8A" w:rsidRPr="00B24B16" w:rsidRDefault="00F31C8A" w:rsidP="00F31C8A">
      <w:pPr>
        <w:ind w:right="153"/>
      </w:pPr>
    </w:p>
    <w:p w14:paraId="0B29F7EA" w14:textId="77777777" w:rsidR="00F31C8A" w:rsidRPr="00B24B16" w:rsidRDefault="00F31C8A" w:rsidP="00F31C8A">
      <w:pPr>
        <w:ind w:right="153"/>
      </w:pPr>
      <w:r w:rsidRPr="00B24B16">
        <w:t>Job Title:</w:t>
      </w:r>
      <w:r w:rsidRPr="00B24B16">
        <w:tab/>
      </w:r>
      <w:r w:rsidRPr="00B24B16">
        <w:tab/>
        <w:t>Boys or Girls/Technical, Academy or Youth Director</w:t>
      </w:r>
    </w:p>
    <w:p w14:paraId="6418924A" w14:textId="77777777" w:rsidR="00F31C8A" w:rsidRPr="00B24B16" w:rsidRDefault="00F31C8A" w:rsidP="00F31C8A">
      <w:pPr>
        <w:ind w:right="153"/>
      </w:pPr>
    </w:p>
    <w:p w14:paraId="1DB10943" w14:textId="77777777" w:rsidR="00F31C8A" w:rsidRPr="00350DF4" w:rsidRDefault="00F31C8A" w:rsidP="00F31C8A">
      <w:pPr>
        <w:autoSpaceDE w:val="0"/>
        <w:autoSpaceDN w:val="0"/>
        <w:adjustRightInd w:val="0"/>
        <w:ind w:left="2160" w:hanging="2160"/>
        <w:jc w:val="both"/>
      </w:pPr>
      <w:bookmarkStart w:id="0" w:name="OLE_LINK2"/>
      <w:r w:rsidRPr="00B24B16">
        <w:t xml:space="preserve">Job Duties: </w:t>
      </w:r>
      <w:r w:rsidRPr="00B24B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A4C2E" wp14:editId="4099729A">
                <wp:simplePos x="0" y="0"/>
                <wp:positionH relativeFrom="page">
                  <wp:posOffset>7733665</wp:posOffset>
                </wp:positionH>
                <wp:positionV relativeFrom="paragraph">
                  <wp:posOffset>2298700</wp:posOffset>
                </wp:positionV>
                <wp:extent cx="0" cy="0"/>
                <wp:effectExtent l="8890" t="517525" r="10160" b="518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3E0C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8.95pt,181pt" to="608.9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" strokeweight=".36pt">
                <w10:wrap anchorx="page"/>
              </v:line>
            </w:pict>
          </mc:Fallback>
        </mc:AlternateContent>
      </w:r>
      <w:r w:rsidRPr="00B24B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E5B61" wp14:editId="5C94857B">
                <wp:simplePos x="0" y="0"/>
                <wp:positionH relativeFrom="page">
                  <wp:posOffset>7731125</wp:posOffset>
                </wp:positionH>
                <wp:positionV relativeFrom="paragraph">
                  <wp:posOffset>1594485</wp:posOffset>
                </wp:positionV>
                <wp:extent cx="0" cy="0"/>
                <wp:effectExtent l="6350" t="1042035" r="12700" b="1038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7693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8.75pt,125.55pt" to="608.7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" strokeweight=".36pt">
                <w10:wrap anchorx="page"/>
              </v:line>
            </w:pict>
          </mc:Fallback>
        </mc:AlternateContent>
      </w:r>
      <w:r w:rsidRPr="00B24B16">
        <w:tab/>
        <w:t xml:space="preserve">Multiple Openings Available - Responsible for </w:t>
      </w:r>
      <w:proofErr w:type="gramStart"/>
      <w:r w:rsidRPr="00B24B16">
        <w:t>day to day</w:t>
      </w:r>
      <w:proofErr w:type="gramEnd"/>
      <w:r w:rsidRPr="00B24B16">
        <w:t xml:space="preserve"> operations of relevant programming. Creation and oversight of training</w:t>
      </w:r>
      <w:r w:rsidRPr="00247606">
        <w:t xml:space="preserve"> schedules, </w:t>
      </w:r>
      <w:proofErr w:type="gramStart"/>
      <w:r w:rsidRPr="00247606">
        <w:t>curriculum</w:t>
      </w:r>
      <w:proofErr w:type="gramEnd"/>
      <w:r w:rsidRPr="00247606">
        <w:t xml:space="preserve"> and processes; communication with coaches, administrators, player </w:t>
      </w:r>
      <w:r w:rsidRPr="00350DF4">
        <w:t>and families; education and management of staff and leadership; placement and evaluation of coaching staff and leadership of Directors</w:t>
      </w:r>
    </w:p>
    <w:p w14:paraId="2BBD03CB" w14:textId="77777777" w:rsidR="00F31C8A" w:rsidRPr="00350DF4" w:rsidRDefault="00F31C8A" w:rsidP="00F31C8A">
      <w:pPr>
        <w:autoSpaceDE w:val="0"/>
        <w:autoSpaceDN w:val="0"/>
        <w:adjustRightInd w:val="0"/>
        <w:ind w:left="2160" w:hanging="2160"/>
        <w:jc w:val="both"/>
      </w:pPr>
      <w:r w:rsidRPr="00350DF4">
        <w:t xml:space="preserve"> </w:t>
      </w:r>
    </w:p>
    <w:p w14:paraId="0D473BEB" w14:textId="77777777" w:rsidR="00F31C8A" w:rsidRPr="00350DF4" w:rsidRDefault="00F31C8A" w:rsidP="00F31C8A">
      <w:pPr>
        <w:autoSpaceDE w:val="0"/>
        <w:autoSpaceDN w:val="0"/>
        <w:adjustRightInd w:val="0"/>
        <w:ind w:left="2160" w:hanging="2160"/>
        <w:jc w:val="both"/>
        <w:rPr>
          <w:rFonts w:eastAsiaTheme="minorHAnsi"/>
        </w:rPr>
      </w:pPr>
      <w:r w:rsidRPr="00350DF4">
        <w:t xml:space="preserve">Job Requirements: </w:t>
      </w:r>
      <w:bookmarkEnd w:id="0"/>
      <w:r w:rsidRPr="00350DF4">
        <w:t xml:space="preserve"> </w:t>
      </w:r>
      <w:r w:rsidRPr="00350DF4">
        <w:tab/>
      </w:r>
      <w:proofErr w:type="gramStart"/>
      <w:r w:rsidRPr="00350DF4">
        <w:t>Bachelor’s</w:t>
      </w:r>
      <w:proofErr w:type="gramEnd"/>
      <w:r w:rsidRPr="00350DF4">
        <w:t xml:space="preserve"> degree in Football (Soccer) Coaching Development and Administration or relevant major. 24 months of experience in Football (Soccer) youth coach or professional football (Soccer) player. </w:t>
      </w:r>
      <w:r w:rsidRPr="00350DF4">
        <w:rPr>
          <w:rFonts w:eastAsiaTheme="minorHAnsi"/>
        </w:rPr>
        <w:t>Grassroots and UEFA C or higher License required.</w:t>
      </w:r>
    </w:p>
    <w:p w14:paraId="00D2708E" w14:textId="77777777" w:rsidR="00F31C8A" w:rsidRPr="00350DF4" w:rsidRDefault="00F31C8A" w:rsidP="00F31C8A">
      <w:pPr>
        <w:autoSpaceDE w:val="0"/>
        <w:autoSpaceDN w:val="0"/>
        <w:adjustRightInd w:val="0"/>
        <w:ind w:left="2160" w:hanging="2160"/>
        <w:jc w:val="both"/>
        <w:rPr>
          <w:rFonts w:eastAsiaTheme="minorHAnsi"/>
          <w:sz w:val="20"/>
          <w:szCs w:val="20"/>
        </w:rPr>
      </w:pPr>
    </w:p>
    <w:p w14:paraId="2434A452" w14:textId="77777777" w:rsidR="00F31C8A" w:rsidRPr="00350DF4" w:rsidRDefault="00F31C8A" w:rsidP="00F31C8A">
      <w:pPr>
        <w:autoSpaceDE w:val="0"/>
        <w:autoSpaceDN w:val="0"/>
        <w:adjustRightInd w:val="0"/>
        <w:ind w:left="2160" w:hanging="2160"/>
        <w:jc w:val="both"/>
        <w:rPr>
          <w:noProof/>
        </w:rPr>
      </w:pPr>
      <w:r w:rsidRPr="00350DF4">
        <w:t>Rate of Pay:</w:t>
      </w:r>
      <w:r w:rsidRPr="00350DF4">
        <w:tab/>
        <w:t>$61,470.00</w:t>
      </w:r>
      <w:r w:rsidRPr="00350DF4">
        <w:rPr>
          <w:noProof/>
        </w:rPr>
        <w:t xml:space="preserve"> per year</w:t>
      </w:r>
    </w:p>
    <w:p w14:paraId="1290A221" w14:textId="77777777" w:rsidR="00F31C8A" w:rsidRPr="00350DF4" w:rsidRDefault="00F31C8A" w:rsidP="00F31C8A">
      <w:pPr>
        <w:ind w:right="153"/>
        <w:rPr>
          <w:noProof/>
        </w:rPr>
      </w:pPr>
    </w:p>
    <w:p w14:paraId="51A87DC7" w14:textId="6622980A" w:rsidR="00F31C8A" w:rsidRPr="00350DF4" w:rsidRDefault="00F31C8A" w:rsidP="00F31C8A">
      <w:pPr>
        <w:jc w:val="both"/>
      </w:pPr>
      <w:r w:rsidRPr="00350DF4">
        <w:t xml:space="preserve">TO APPLY, please visit our Employment Opportunities section of our website at </w:t>
      </w:r>
      <w:r w:rsidR="00350DF4" w:rsidRPr="00350DF4">
        <w:rPr>
          <w:color w:val="3333FF"/>
          <w:u w:val="single"/>
        </w:rPr>
        <w:t>http://www.cincinnatiunitedsoccer.com</w:t>
      </w:r>
      <w:r w:rsidRPr="00350DF4">
        <w:rPr>
          <w:color w:val="000080"/>
        </w:rPr>
        <w:t xml:space="preserve"> a</w:t>
      </w:r>
      <w:r w:rsidRPr="00350DF4">
        <w:t xml:space="preserve">nd see Job ID: </w:t>
      </w:r>
      <w:r w:rsidR="00350DF4" w:rsidRPr="00350DF4">
        <w:t>Technical Director.</w:t>
      </w:r>
      <w:r w:rsidRPr="00350DF4">
        <w:t xml:space="preserve"> Alternatively, résumés can be </w:t>
      </w:r>
      <w:r w:rsidR="00350DF4" w:rsidRPr="00350DF4">
        <w:t xml:space="preserve">emailed </w:t>
      </w:r>
      <w:r w:rsidRPr="00350DF4">
        <w:t xml:space="preserve">to </w:t>
      </w:r>
      <w:r w:rsidR="00350DF4" w:rsidRPr="00350DF4">
        <w:rPr>
          <w:rStyle w:val="Strong"/>
          <w:b w:val="0"/>
          <w:bCs w:val="0"/>
          <w:color w:val="000000"/>
          <w:shd w:val="clear" w:color="auto" w:fill="FFFFFF"/>
        </w:rPr>
        <w:t>BowerCupDA@gmail.com</w:t>
      </w:r>
      <w:r w:rsidR="00350DF4">
        <w:rPr>
          <w:rStyle w:val="Emphasis"/>
          <w:b/>
          <w:bCs/>
          <w:color w:val="6A6A6A"/>
          <w:shd w:val="clear" w:color="auto" w:fill="FFFFFF"/>
        </w:rPr>
        <w:t xml:space="preserve"> </w:t>
      </w:r>
      <w:r w:rsidRPr="00350DF4">
        <w:t xml:space="preserve">Please include Job </w:t>
      </w:r>
      <w:r w:rsidR="00350DF4">
        <w:t>Title applying for</w:t>
      </w:r>
      <w:r w:rsidRPr="00350DF4">
        <w:t xml:space="preserve">: </w:t>
      </w:r>
      <w:r w:rsidR="00350DF4">
        <w:t>Technical Director Application</w:t>
      </w:r>
      <w:r w:rsidRPr="00350DF4">
        <w:t xml:space="preserve"> </w:t>
      </w:r>
      <w:proofErr w:type="gramStart"/>
      <w:r w:rsidRPr="00350DF4">
        <w:t>on</w:t>
      </w:r>
      <w:proofErr w:type="gramEnd"/>
      <w:r w:rsidRPr="00350DF4">
        <w:t xml:space="preserve"> your submission.</w:t>
      </w:r>
    </w:p>
    <w:p w14:paraId="47EE1CD0" w14:textId="77777777" w:rsidR="00F31C8A" w:rsidRPr="00A75A81" w:rsidRDefault="00F31C8A" w:rsidP="00F31C8A">
      <w:pPr>
        <w:jc w:val="both"/>
        <w:rPr>
          <w:sz w:val="20"/>
          <w:szCs w:val="20"/>
        </w:rPr>
      </w:pPr>
    </w:p>
    <w:p w14:paraId="0D08AA1E" w14:textId="6AE43A81" w:rsidR="00F31C8A" w:rsidRDefault="00F31C8A" w:rsidP="00F31C8A"/>
    <w:sectPr w:rsidR="00F3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IJIO I+ 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8A"/>
    <w:rsid w:val="00350DF4"/>
    <w:rsid w:val="00846EAC"/>
    <w:rsid w:val="008D3FCB"/>
    <w:rsid w:val="00B24B16"/>
    <w:rsid w:val="00E84624"/>
    <w:rsid w:val="00F3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AAE9"/>
  <w15:chartTrackingRefBased/>
  <w15:docId w15:val="{CA48145C-0A63-4A10-810B-1991798B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C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31C8A"/>
    <w:pPr>
      <w:spacing w:after="24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1C8A"/>
    <w:rPr>
      <w:rFonts w:ascii="Times New Roman" w:eastAsia="Times New Roman" w:hAnsi="Times New Roman" w:cs="Times New Roman"/>
      <w:bCs/>
      <w:kern w:val="0"/>
      <w:sz w:val="24"/>
      <w:szCs w:val="28"/>
      <w14:ligatures w14:val="none"/>
    </w:rPr>
  </w:style>
  <w:style w:type="paragraph" w:customStyle="1" w:styleId="CM3">
    <w:name w:val="CM3"/>
    <w:basedOn w:val="Default"/>
    <w:next w:val="Default"/>
    <w:rsid w:val="00F31C8A"/>
    <w:pPr>
      <w:spacing w:line="200" w:lineRule="atLeast"/>
    </w:pPr>
    <w:rPr>
      <w:color w:val="auto"/>
    </w:rPr>
  </w:style>
  <w:style w:type="paragraph" w:customStyle="1" w:styleId="Default">
    <w:name w:val="Default"/>
    <w:rsid w:val="00F31C8A"/>
    <w:pPr>
      <w:autoSpaceDE w:val="0"/>
      <w:autoSpaceDN w:val="0"/>
      <w:adjustRightInd w:val="0"/>
      <w:spacing w:after="0" w:line="240" w:lineRule="auto"/>
    </w:pPr>
    <w:rPr>
      <w:rFonts w:ascii="HIJIO I+ Melior" w:eastAsia="Times New Roman" w:hAnsi="HIJIO I+ Melior" w:cs="Times New Roman"/>
      <w:color w:val="000000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F31C8A"/>
    <w:rPr>
      <w:i/>
      <w:iCs/>
    </w:rPr>
  </w:style>
  <w:style w:type="character" w:styleId="Strong">
    <w:name w:val="Strong"/>
    <w:basedOn w:val="DefaultParagraphFont"/>
    <w:uiPriority w:val="22"/>
    <w:qFormat/>
    <w:rsid w:val="00F31C8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24B1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Galvan</dc:creator>
  <cp:keywords/>
  <dc:description/>
  <cp:lastModifiedBy>Lisa Hausser</cp:lastModifiedBy>
  <cp:revision>2</cp:revision>
  <dcterms:created xsi:type="dcterms:W3CDTF">2023-05-10T18:41:00Z</dcterms:created>
  <dcterms:modified xsi:type="dcterms:W3CDTF">2023-05-10T18:41:00Z</dcterms:modified>
</cp:coreProperties>
</file>